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C3" w:rsidRDefault="002350C3" w:rsidP="00C45531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w:drawing>
          <wp:inline distT="0" distB="0" distL="0" distR="0">
            <wp:extent cx="36703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0C3" w:rsidRDefault="002350C3" w:rsidP="00C45531">
      <w:pPr>
        <w:jc w:val="center"/>
        <w:rPr>
          <w:rFonts w:asciiTheme="majorHAnsi" w:hAnsiTheme="majorHAnsi"/>
          <w:b/>
          <w:u w:val="single"/>
        </w:rPr>
      </w:pPr>
    </w:p>
    <w:p w:rsidR="00922000" w:rsidRDefault="00C45531" w:rsidP="00C45531">
      <w:pPr>
        <w:jc w:val="center"/>
        <w:rPr>
          <w:rFonts w:asciiTheme="majorHAnsi" w:hAnsiTheme="majorHAnsi"/>
          <w:b/>
          <w:u w:val="single"/>
        </w:rPr>
      </w:pPr>
      <w:r w:rsidRPr="00C45531">
        <w:rPr>
          <w:rFonts w:asciiTheme="majorHAnsi" w:hAnsiTheme="majorHAnsi"/>
          <w:b/>
          <w:u w:val="single"/>
        </w:rPr>
        <w:t>NEWBORN – 1 MONTH INSURANCE WAIVER</w:t>
      </w:r>
    </w:p>
    <w:p w:rsidR="00F80A93" w:rsidRDefault="00F80A93" w:rsidP="00C45531">
      <w:pPr>
        <w:jc w:val="center"/>
        <w:rPr>
          <w:rFonts w:asciiTheme="majorHAnsi" w:hAnsiTheme="majorHAnsi"/>
          <w:b/>
          <w:u w:val="single"/>
        </w:rPr>
      </w:pPr>
    </w:p>
    <w:p w:rsidR="00F80A93" w:rsidRDefault="00F80A93" w:rsidP="00F80A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Patient Name</w:t>
      </w:r>
      <w:proofErr w:type="gramStart"/>
      <w:r>
        <w:rPr>
          <w:rFonts w:asciiTheme="majorHAnsi" w:hAnsiTheme="majorHAnsi"/>
          <w:b/>
        </w:rPr>
        <w:t>:_</w:t>
      </w:r>
      <w:proofErr w:type="gramEnd"/>
      <w:r>
        <w:rPr>
          <w:rFonts w:asciiTheme="majorHAnsi" w:hAnsiTheme="majorHAnsi"/>
          <w:b/>
        </w:rPr>
        <w:t>______________________________________________________   DOB:____________________________</w:t>
      </w:r>
    </w:p>
    <w:p w:rsidR="00F80A93" w:rsidRPr="00F80A93" w:rsidRDefault="00F80A93" w:rsidP="00F80A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Insurance Type</w:t>
      </w:r>
      <w:proofErr w:type="gramStart"/>
      <w:r>
        <w:rPr>
          <w:rFonts w:asciiTheme="majorHAnsi" w:hAnsiTheme="majorHAnsi"/>
          <w:b/>
        </w:rPr>
        <w:t>:_</w:t>
      </w:r>
      <w:proofErr w:type="gramEnd"/>
      <w:r>
        <w:rPr>
          <w:rFonts w:asciiTheme="majorHAnsi" w:hAnsiTheme="majorHAnsi"/>
          <w:b/>
        </w:rPr>
        <w:t>____________________________________________________</w:t>
      </w:r>
    </w:p>
    <w:p w:rsidR="00C45531" w:rsidRDefault="00C45531" w:rsidP="00C45531">
      <w:pPr>
        <w:jc w:val="center"/>
        <w:rPr>
          <w:rFonts w:asciiTheme="majorHAnsi" w:hAnsiTheme="majorHAnsi"/>
          <w:b/>
          <w:u w:val="single"/>
        </w:rPr>
      </w:pPr>
    </w:p>
    <w:p w:rsidR="00C45531" w:rsidRDefault="00C45531" w:rsidP="00C45531">
      <w:pPr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WELCOME TO SALISBURY PEDIATRICS!!  </w:t>
      </w:r>
      <w:r>
        <w:rPr>
          <w:rFonts w:asciiTheme="majorHAnsi" w:hAnsiTheme="majorHAnsi"/>
        </w:rPr>
        <w:t xml:space="preserve"> We must have your child’s insurance card or written verification from your insurance company that your child is eligible for benefits by the 1 month physical.  If you do not have this available, the visit will need to be paid in full and arrangements must be made with the billing </w:t>
      </w:r>
      <w:r w:rsidR="007E2A99">
        <w:rPr>
          <w:rFonts w:asciiTheme="majorHAnsi" w:hAnsiTheme="majorHAnsi"/>
        </w:rPr>
        <w:t>department</w:t>
      </w:r>
      <w:r>
        <w:rPr>
          <w:rFonts w:asciiTheme="majorHAnsi" w:hAnsiTheme="majorHAnsi"/>
        </w:rPr>
        <w:t xml:space="preserve"> regarding </w:t>
      </w:r>
      <w:r w:rsidR="007E2A99">
        <w:rPr>
          <w:rFonts w:asciiTheme="majorHAnsi" w:hAnsiTheme="majorHAnsi"/>
        </w:rPr>
        <w:t>the previous balance.  Once information is received and insurance payment has been made, you may call to request a refund.</w:t>
      </w:r>
    </w:p>
    <w:p w:rsidR="007E2A99" w:rsidRPr="007E2A99" w:rsidRDefault="007E2A99" w:rsidP="00C45531">
      <w:pPr>
        <w:rPr>
          <w:rFonts w:asciiTheme="majorHAnsi" w:hAnsiTheme="majorHAnsi"/>
          <w:b/>
        </w:rPr>
      </w:pPr>
    </w:p>
    <w:p w:rsidR="007E2A99" w:rsidRDefault="007E2A99" w:rsidP="00C45531">
      <w:pPr>
        <w:rPr>
          <w:rFonts w:asciiTheme="majorHAnsi" w:hAnsiTheme="majorHAnsi"/>
          <w:b/>
        </w:rPr>
      </w:pPr>
      <w:r w:rsidRPr="007E2A99">
        <w:rPr>
          <w:rFonts w:asciiTheme="majorHAnsi" w:hAnsiTheme="majorHAnsi"/>
          <w:b/>
        </w:rPr>
        <w:t>**The following are guidelines and office policies regarding newborn through 1 month visits when insurance CANNOT be verified.</w:t>
      </w:r>
    </w:p>
    <w:p w:rsidR="007E2A99" w:rsidRDefault="007E2A99" w:rsidP="007E2A9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E2A99">
        <w:rPr>
          <w:rFonts w:asciiTheme="majorHAnsi" w:hAnsiTheme="majorHAnsi"/>
        </w:rPr>
        <w:t xml:space="preserve"> Patients may be entered into our system as self-pay patients until insurance coverage can be verified and the patient’s insurance card is presen</w:t>
      </w:r>
      <w:r w:rsidR="000356EB">
        <w:rPr>
          <w:rFonts w:asciiTheme="majorHAnsi" w:hAnsiTheme="majorHAnsi"/>
        </w:rPr>
        <w:t>ted.  Until you receive an updated insurance card, w</w:t>
      </w:r>
      <w:r w:rsidR="00AD32F5">
        <w:rPr>
          <w:rFonts w:asciiTheme="majorHAnsi" w:hAnsiTheme="majorHAnsi"/>
        </w:rPr>
        <w:t>e will collect any</w:t>
      </w:r>
      <w:r w:rsidR="000356EB">
        <w:rPr>
          <w:rFonts w:asciiTheme="majorHAnsi" w:hAnsiTheme="majorHAnsi"/>
        </w:rPr>
        <w:t xml:space="preserve"> co-pay/deductible listed on your current card.</w:t>
      </w:r>
    </w:p>
    <w:p w:rsidR="007E2A99" w:rsidRDefault="000356EB" w:rsidP="007E2A9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no insurance is provided at the 1 month </w:t>
      </w:r>
      <w:r w:rsidR="00AD32F5">
        <w:rPr>
          <w:rFonts w:asciiTheme="majorHAnsi" w:hAnsiTheme="majorHAnsi"/>
        </w:rPr>
        <w:t>visit,</w:t>
      </w:r>
      <w:r w:rsidR="0055426A">
        <w:rPr>
          <w:rFonts w:asciiTheme="majorHAnsi" w:hAnsiTheme="majorHAnsi"/>
        </w:rPr>
        <w:t xml:space="preserve"> then the visit</w:t>
      </w:r>
      <w:bookmarkStart w:id="0" w:name="_GoBack"/>
      <w:bookmarkEnd w:id="0"/>
      <w:r w:rsidR="0055426A">
        <w:rPr>
          <w:rFonts w:asciiTheme="majorHAnsi" w:hAnsiTheme="majorHAnsi"/>
        </w:rPr>
        <w:t xml:space="preserve"> must</w:t>
      </w:r>
      <w:r>
        <w:rPr>
          <w:rFonts w:asciiTheme="majorHAnsi" w:hAnsiTheme="majorHAnsi"/>
        </w:rPr>
        <w:t xml:space="preserve"> be paid in full at time of check-in.</w:t>
      </w:r>
    </w:p>
    <w:p w:rsidR="007E2A99" w:rsidRDefault="007E2A99" w:rsidP="007E2A9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Most insurance companies have filing time limits.  If Salisbury Pediatrics does not receive the necessary information in time to file, the charge will then be the parents’ responsibility.</w:t>
      </w:r>
    </w:p>
    <w:p w:rsidR="00F80A93" w:rsidRDefault="00F80A93" w:rsidP="007E2A9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insurance plan requires you to choose a Primary Care </w:t>
      </w:r>
      <w:r w:rsidR="00CF2017">
        <w:rPr>
          <w:rFonts w:asciiTheme="majorHAnsi" w:hAnsiTheme="majorHAnsi"/>
        </w:rPr>
        <w:t>Physician</w:t>
      </w:r>
      <w:r>
        <w:rPr>
          <w:rFonts w:asciiTheme="majorHAnsi" w:hAnsiTheme="majorHAnsi"/>
        </w:rPr>
        <w:t>, please make certain to select one of our doctors.  Many insurance companies will not allow you to change your primary care physician retroactively.</w:t>
      </w:r>
    </w:p>
    <w:p w:rsidR="00F80A93" w:rsidRDefault="00F80A93" w:rsidP="007E2A9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F80A93">
        <w:rPr>
          <w:rFonts w:asciiTheme="majorHAnsi" w:hAnsiTheme="majorHAnsi"/>
          <w:b/>
        </w:rPr>
        <w:t>It is the parents’ responsibility to provide our office with the insurance information in a timely manner and follow up with the insurance company until eligibility can be verified.</w:t>
      </w:r>
    </w:p>
    <w:p w:rsidR="00F80A93" w:rsidRDefault="00180446" w:rsidP="00F80A9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Agreement</w:t>
      </w:r>
      <w:r w:rsidR="00F80A93">
        <w:rPr>
          <w:rFonts w:asciiTheme="majorHAnsi" w:hAnsiTheme="majorHAnsi"/>
          <w:b/>
        </w:rPr>
        <w:t xml:space="preserve">:  </w:t>
      </w:r>
      <w:r w:rsidR="00F80A93">
        <w:rPr>
          <w:rFonts w:asciiTheme="majorHAnsi" w:hAnsiTheme="majorHAnsi"/>
        </w:rPr>
        <w:t>I understand and agree with the conditions described in this waiver.  I will assume responsibility for all services that my insurance denies based on coverage, eligibility, and / or benefits.</w:t>
      </w:r>
    </w:p>
    <w:p w:rsidR="00F80A93" w:rsidRDefault="00F80A93" w:rsidP="00F80A93">
      <w:pPr>
        <w:rPr>
          <w:rFonts w:asciiTheme="majorHAnsi" w:hAnsiTheme="majorHAnsi"/>
        </w:rPr>
      </w:pPr>
    </w:p>
    <w:p w:rsidR="00F80A93" w:rsidRDefault="00F80A93" w:rsidP="00F80A9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</w:t>
      </w:r>
      <w:r w:rsidR="00A73D21">
        <w:rPr>
          <w:rFonts w:asciiTheme="majorHAnsi" w:hAnsiTheme="majorHAnsi"/>
        </w:rPr>
        <w:tab/>
      </w:r>
      <w:r w:rsidR="00A73D21">
        <w:rPr>
          <w:rFonts w:asciiTheme="majorHAnsi" w:hAnsiTheme="majorHAnsi"/>
        </w:rPr>
        <w:tab/>
        <w:t>______________________________________</w:t>
      </w:r>
    </w:p>
    <w:p w:rsidR="00C45531" w:rsidRPr="00C45531" w:rsidRDefault="00A206AF" w:rsidP="00C45531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Signature of Responsible Party</w:t>
      </w:r>
      <w:r w:rsidR="00A73D21">
        <w:rPr>
          <w:rFonts w:asciiTheme="majorHAnsi" w:hAnsiTheme="majorHAnsi"/>
        </w:rPr>
        <w:tab/>
      </w:r>
      <w:r w:rsidR="00A73D21">
        <w:rPr>
          <w:rFonts w:asciiTheme="majorHAnsi" w:hAnsiTheme="majorHAnsi"/>
        </w:rPr>
        <w:tab/>
      </w:r>
      <w:r w:rsidR="00A73D21">
        <w:rPr>
          <w:rFonts w:asciiTheme="majorHAnsi" w:hAnsiTheme="majorHAnsi"/>
        </w:rPr>
        <w:tab/>
      </w:r>
      <w:r w:rsidR="00A73D21">
        <w:rPr>
          <w:rFonts w:asciiTheme="majorHAnsi" w:hAnsiTheme="majorHAnsi"/>
        </w:rPr>
        <w:tab/>
        <w:t>Date</w:t>
      </w:r>
    </w:p>
    <w:sectPr w:rsidR="00C45531" w:rsidRPr="00C45531" w:rsidSect="002350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E1D9E"/>
    <w:multiLevelType w:val="hybridMultilevel"/>
    <w:tmpl w:val="4EB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31"/>
    <w:rsid w:val="000356EB"/>
    <w:rsid w:val="00180446"/>
    <w:rsid w:val="002350C3"/>
    <w:rsid w:val="0055426A"/>
    <w:rsid w:val="005608CC"/>
    <w:rsid w:val="00613BE5"/>
    <w:rsid w:val="007E2A99"/>
    <w:rsid w:val="0099220B"/>
    <w:rsid w:val="00A206AF"/>
    <w:rsid w:val="00A73D21"/>
    <w:rsid w:val="00AD32F5"/>
    <w:rsid w:val="00C45531"/>
    <w:rsid w:val="00CF2017"/>
    <w:rsid w:val="00F46022"/>
    <w:rsid w:val="00F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B4932-B4BA-4F75-A264-250FF21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Saunders</dc:creator>
  <cp:lastModifiedBy>Heather Cline</cp:lastModifiedBy>
  <cp:revision>3</cp:revision>
  <dcterms:created xsi:type="dcterms:W3CDTF">2016-02-04T20:30:00Z</dcterms:created>
  <dcterms:modified xsi:type="dcterms:W3CDTF">2016-02-04T20:30:00Z</dcterms:modified>
</cp:coreProperties>
</file>